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F6A" w:rsidRDefault="00396B50">
      <w:bookmarkStart w:id="0" w:name="_GoBack"/>
      <w:bookmarkEnd w:id="0"/>
      <w:r>
        <w:rPr>
          <w:noProof/>
          <w:lang w:eastAsia="es-CL"/>
        </w:rPr>
        <w:drawing>
          <wp:inline distT="0" distB="0" distL="0" distR="0" wp14:anchorId="4A38010D" wp14:editId="00DEB31A">
            <wp:extent cx="5343525" cy="4556748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4270" t="9660" r="20400" b="6420"/>
                    <a:stretch/>
                  </pic:blipFill>
                  <pic:spPr bwMode="auto">
                    <a:xfrm>
                      <a:off x="0" y="0"/>
                      <a:ext cx="5350716" cy="4562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96B50" w:rsidRDefault="00396B50" w:rsidP="00396B50">
      <w:pPr>
        <w:rPr>
          <w:rFonts w:ascii="Arial" w:eastAsia="Arial" w:hAnsi="Arial" w:cs="Arial"/>
          <w:sz w:val="20"/>
          <w:szCs w:val="20"/>
        </w:rPr>
      </w:pPr>
    </w:p>
    <w:p w:rsidR="00396B50" w:rsidRDefault="00396B50" w:rsidP="00396B5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Figura 2 Producción, eliminación y depósito del amiloide Aß</w:t>
      </w:r>
      <w:r>
        <w:rPr>
          <w:rFonts w:ascii="Arial" w:eastAsia="Arial" w:hAnsi="Arial" w:cs="Arial"/>
          <w:sz w:val="20"/>
          <w:szCs w:val="20"/>
          <w:vertAlign w:val="subscript"/>
        </w:rPr>
        <w:t xml:space="preserve">4 </w:t>
      </w:r>
      <w:r>
        <w:rPr>
          <w:rFonts w:ascii="Arial" w:eastAsia="Arial" w:hAnsi="Arial" w:cs="Arial"/>
          <w:sz w:val="20"/>
          <w:szCs w:val="20"/>
        </w:rPr>
        <w:t xml:space="preserve">en el Sistema Nervioso Central (8).            La PPA es una proteína </w:t>
      </w:r>
      <w:proofErr w:type="spellStart"/>
      <w:r>
        <w:rPr>
          <w:rFonts w:ascii="Arial" w:eastAsia="Arial" w:hAnsi="Arial" w:cs="Arial"/>
          <w:sz w:val="20"/>
          <w:szCs w:val="20"/>
        </w:rPr>
        <w:t>transmembrana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que es </w:t>
      </w:r>
      <w:proofErr w:type="spellStart"/>
      <w:r>
        <w:rPr>
          <w:rFonts w:ascii="Arial" w:eastAsia="Arial" w:hAnsi="Arial" w:cs="Arial"/>
          <w:sz w:val="20"/>
          <w:szCs w:val="20"/>
        </w:rPr>
        <w:t>proteolizada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por dos vías: mayoritariamente por clivaje secuencial por la </w:t>
      </w:r>
      <w:r>
        <w:rPr>
          <w:rFonts w:ascii="Arial" w:eastAsia="Arial" w:hAnsi="Arial" w:cs="Arial"/>
          <w:color w:val="231F20"/>
          <w:highlight w:val="white"/>
        </w:rPr>
        <w:t>α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secretasa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 luego la </w:t>
      </w:r>
      <w:r>
        <w:t>γ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secretasa</w:t>
      </w:r>
      <w:proofErr w:type="spellEnd"/>
      <w:r>
        <w:rPr>
          <w:rFonts w:ascii="Arial" w:eastAsia="Arial" w:hAnsi="Arial" w:cs="Arial"/>
          <w:sz w:val="20"/>
          <w:szCs w:val="20"/>
        </w:rPr>
        <w:t>, generando un péptido soluble, y en una mucho menor proporción por clivaje secuencial por la ß</w:t>
      </w:r>
      <w:r>
        <w:rPr>
          <w:rFonts w:ascii="Arial" w:eastAsia="Arial" w:hAnsi="Arial" w:cs="Arial"/>
          <w:sz w:val="20"/>
          <w:szCs w:val="20"/>
          <w:vertAlign w:val="subscript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secretasa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 luego la </w:t>
      </w:r>
      <w:r>
        <w:t>γ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secretasa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que la corta a diferentes niveles generando péptidos de 37 a 43 </w:t>
      </w:r>
      <w:proofErr w:type="spellStart"/>
      <w:r>
        <w:rPr>
          <w:rFonts w:ascii="Arial" w:eastAsia="Arial" w:hAnsi="Arial" w:cs="Arial"/>
          <w:sz w:val="20"/>
          <w:szCs w:val="20"/>
        </w:rPr>
        <w:t>Aa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(Aß</w:t>
      </w:r>
      <w:r>
        <w:rPr>
          <w:rFonts w:ascii="Arial" w:eastAsia="Arial" w:hAnsi="Arial" w:cs="Arial"/>
          <w:sz w:val="20"/>
          <w:szCs w:val="20"/>
          <w:vertAlign w:val="subscript"/>
        </w:rPr>
        <w:t>4</w:t>
      </w:r>
      <w:r>
        <w:rPr>
          <w:rFonts w:ascii="Arial" w:eastAsia="Arial" w:hAnsi="Arial" w:cs="Arial"/>
          <w:sz w:val="20"/>
          <w:szCs w:val="20"/>
        </w:rPr>
        <w:t>). De ellos los más frecuentes son los de 40 (Aß</w:t>
      </w:r>
      <w:r>
        <w:rPr>
          <w:rFonts w:ascii="Arial" w:eastAsia="Arial" w:hAnsi="Arial" w:cs="Arial"/>
          <w:sz w:val="20"/>
          <w:szCs w:val="20"/>
          <w:vertAlign w:val="subscript"/>
        </w:rPr>
        <w:t>40</w:t>
      </w:r>
      <w:r>
        <w:rPr>
          <w:rFonts w:ascii="Arial" w:eastAsia="Arial" w:hAnsi="Arial" w:cs="Arial"/>
          <w:sz w:val="20"/>
          <w:szCs w:val="20"/>
        </w:rPr>
        <w:t>) y 42 (Aß</w:t>
      </w:r>
      <w:r>
        <w:rPr>
          <w:rFonts w:ascii="Arial" w:eastAsia="Arial" w:hAnsi="Arial" w:cs="Arial"/>
          <w:sz w:val="20"/>
          <w:szCs w:val="20"/>
          <w:vertAlign w:val="subscript"/>
        </w:rPr>
        <w:t>42</w:t>
      </w:r>
      <w:r>
        <w:rPr>
          <w:rFonts w:ascii="Arial" w:eastAsia="Arial" w:hAnsi="Arial" w:cs="Arial"/>
          <w:sz w:val="20"/>
          <w:szCs w:val="20"/>
        </w:rPr>
        <w:t>) aminoácidos. El Aß</w:t>
      </w:r>
      <w:r>
        <w:rPr>
          <w:rFonts w:ascii="Arial" w:eastAsia="Arial" w:hAnsi="Arial" w:cs="Arial"/>
          <w:sz w:val="20"/>
          <w:szCs w:val="20"/>
          <w:vertAlign w:val="subscript"/>
        </w:rPr>
        <w:t>4</w:t>
      </w:r>
      <w:r>
        <w:rPr>
          <w:rFonts w:ascii="Arial" w:eastAsia="Arial" w:hAnsi="Arial" w:cs="Arial"/>
          <w:sz w:val="20"/>
          <w:szCs w:val="20"/>
        </w:rPr>
        <w:t xml:space="preserve">  tiene cuatro vías principales de eliminación: degradación proteolítica, degradación por </w:t>
      </w:r>
      <w:proofErr w:type="spellStart"/>
      <w:r>
        <w:rPr>
          <w:rFonts w:ascii="Arial" w:eastAsia="Arial" w:hAnsi="Arial" w:cs="Arial"/>
          <w:sz w:val="20"/>
          <w:szCs w:val="20"/>
        </w:rPr>
        <w:t>astrocitos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 </w:t>
      </w:r>
      <w:proofErr w:type="spellStart"/>
      <w:r>
        <w:rPr>
          <w:rFonts w:ascii="Arial" w:eastAsia="Arial" w:hAnsi="Arial" w:cs="Arial"/>
          <w:sz w:val="20"/>
          <w:szCs w:val="20"/>
        </w:rPr>
        <w:t>microglia</w:t>
      </w:r>
      <w:proofErr w:type="spellEnd"/>
      <w:r>
        <w:rPr>
          <w:rFonts w:ascii="Arial" w:eastAsia="Arial" w:hAnsi="Arial" w:cs="Arial"/>
          <w:sz w:val="20"/>
          <w:szCs w:val="20"/>
        </w:rPr>
        <w:t>, eliminación a través de la BHE, y eliminación a través de los espacios perivasculares (Virchow-Robin). Con la edad aparentemente no por mayor producción, sino por falla en los procesos de eliminación, el Aß</w:t>
      </w:r>
      <w:r>
        <w:rPr>
          <w:rFonts w:ascii="Arial" w:eastAsia="Arial" w:hAnsi="Arial" w:cs="Arial"/>
          <w:sz w:val="20"/>
          <w:szCs w:val="20"/>
          <w:vertAlign w:val="subscript"/>
        </w:rPr>
        <w:t>4</w:t>
      </w:r>
      <w:r>
        <w:rPr>
          <w:rFonts w:ascii="Arial" w:eastAsia="Arial" w:hAnsi="Arial" w:cs="Arial"/>
          <w:sz w:val="20"/>
          <w:szCs w:val="20"/>
        </w:rPr>
        <w:t xml:space="preserve"> se acumula y forma fibrillas insolubles que se depositan como amiloide en el centro de la placa senil y en la pared de los vasos (AA). El Aß</w:t>
      </w:r>
      <w:r>
        <w:rPr>
          <w:rFonts w:ascii="Arial" w:eastAsia="Arial" w:hAnsi="Arial" w:cs="Arial"/>
          <w:sz w:val="20"/>
          <w:szCs w:val="20"/>
          <w:vertAlign w:val="subscript"/>
        </w:rPr>
        <w:t>42</w:t>
      </w:r>
      <w:r>
        <w:rPr>
          <w:rFonts w:ascii="Arial" w:eastAsia="Arial" w:hAnsi="Arial" w:cs="Arial"/>
          <w:sz w:val="20"/>
          <w:szCs w:val="20"/>
        </w:rPr>
        <w:t xml:space="preserve"> se deposita principalmente en la placa senil y el Aß</w:t>
      </w:r>
      <w:r>
        <w:rPr>
          <w:rFonts w:ascii="Arial" w:eastAsia="Arial" w:hAnsi="Arial" w:cs="Arial"/>
          <w:sz w:val="20"/>
          <w:szCs w:val="20"/>
          <w:vertAlign w:val="subscript"/>
        </w:rPr>
        <w:t xml:space="preserve">40 </w:t>
      </w:r>
      <w:r>
        <w:rPr>
          <w:rFonts w:ascii="Arial" w:eastAsia="Arial" w:hAnsi="Arial" w:cs="Arial"/>
          <w:sz w:val="20"/>
          <w:szCs w:val="20"/>
        </w:rPr>
        <w:t xml:space="preserve">en la pared de los vasos. La </w:t>
      </w:r>
      <w:proofErr w:type="spellStart"/>
      <w:r>
        <w:rPr>
          <w:rFonts w:ascii="Arial" w:eastAsia="Arial" w:hAnsi="Arial" w:cs="Arial"/>
          <w:sz w:val="20"/>
          <w:szCs w:val="20"/>
        </w:rPr>
        <w:t>ApoE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participa en todo este proceso, y su gen tiene los alelos ε2, ε3 y ε4 con efecto dosis dependiente en el riesgo de desarrollo y severidad de la AA. El alelo ε4 favorece el depósito de amiloide en los vasos (y también en la placa senil), y el ε2 favorece los cambios vasculopáticos de la AA (grados III y IV), relacionados a la rotura vascular y hemorragia encefálica.   PPA: proteína precursora del </w:t>
      </w:r>
      <w:proofErr w:type="spellStart"/>
      <w:r>
        <w:rPr>
          <w:rFonts w:ascii="Arial" w:eastAsia="Arial" w:hAnsi="Arial" w:cs="Arial"/>
          <w:sz w:val="20"/>
          <w:szCs w:val="20"/>
        </w:rPr>
        <w:t>amiloide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; </w:t>
      </w:r>
      <w:proofErr w:type="spellStart"/>
      <w:r>
        <w:rPr>
          <w:rFonts w:ascii="Arial" w:eastAsia="Arial" w:hAnsi="Arial" w:cs="Arial"/>
          <w:sz w:val="20"/>
          <w:szCs w:val="20"/>
        </w:rPr>
        <w:t>Aa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: aminoácido; BHE: barrera hematoencefálica; AA: </w:t>
      </w:r>
      <w:proofErr w:type="spellStart"/>
      <w:r>
        <w:rPr>
          <w:rFonts w:ascii="Arial" w:eastAsia="Arial" w:hAnsi="Arial" w:cs="Arial"/>
          <w:sz w:val="20"/>
          <w:szCs w:val="20"/>
        </w:rPr>
        <w:t>angiopatía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amiloidea; </w:t>
      </w:r>
      <w:proofErr w:type="spellStart"/>
      <w:r>
        <w:rPr>
          <w:rFonts w:ascii="Arial" w:eastAsia="Arial" w:hAnsi="Arial" w:cs="Arial"/>
          <w:sz w:val="20"/>
          <w:szCs w:val="20"/>
        </w:rPr>
        <w:t>ApoE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: </w:t>
      </w:r>
      <w:proofErr w:type="spellStart"/>
      <w:r>
        <w:rPr>
          <w:rFonts w:ascii="Arial" w:eastAsia="Arial" w:hAnsi="Arial" w:cs="Arial"/>
          <w:sz w:val="20"/>
          <w:szCs w:val="20"/>
        </w:rPr>
        <w:t>apolipoproteina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E.</w:t>
      </w:r>
    </w:p>
    <w:p w:rsidR="00396B50" w:rsidRDefault="00396B50"/>
    <w:sectPr w:rsidR="00396B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B50"/>
    <w:rsid w:val="00396B50"/>
    <w:rsid w:val="00454F19"/>
    <w:rsid w:val="0051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54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4F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54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4F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Reinaldo Uribe</dc:creator>
  <cp:lastModifiedBy>usuario</cp:lastModifiedBy>
  <cp:revision>2</cp:revision>
  <dcterms:created xsi:type="dcterms:W3CDTF">2020-05-08T18:20:00Z</dcterms:created>
  <dcterms:modified xsi:type="dcterms:W3CDTF">2020-05-08T18:20:00Z</dcterms:modified>
</cp:coreProperties>
</file>