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9A" w:rsidRPr="0035405F" w:rsidRDefault="002A199A" w:rsidP="002A199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5405F">
        <w:rPr>
          <w:rFonts w:ascii="Arial" w:hAnsi="Arial" w:cs="Arial"/>
          <w:sz w:val="24"/>
          <w:szCs w:val="24"/>
        </w:rPr>
        <w:t>eyenda de Figura</w:t>
      </w:r>
    </w:p>
    <w:p w:rsidR="002A199A" w:rsidRPr="002B7EB1" w:rsidRDefault="002A199A" w:rsidP="002A199A">
      <w:pPr>
        <w:spacing w:line="360" w:lineRule="auto"/>
        <w:rPr>
          <w:rFonts w:ascii="Arial" w:hAnsi="Arial" w:cs="Arial"/>
          <w:sz w:val="24"/>
          <w:szCs w:val="24"/>
        </w:rPr>
      </w:pPr>
      <w:r w:rsidRPr="002B7EB1">
        <w:rPr>
          <w:rFonts w:ascii="Arial" w:hAnsi="Arial" w:cs="Arial"/>
          <w:sz w:val="24"/>
          <w:szCs w:val="24"/>
        </w:rPr>
        <w:t>Un EEG normal, como el observado al momento de recuperación de la paciente (</w:t>
      </w:r>
      <w:r>
        <w:rPr>
          <w:rFonts w:ascii="Arial" w:hAnsi="Arial" w:cs="Arial"/>
          <w:sz w:val="24"/>
          <w:szCs w:val="24"/>
        </w:rPr>
        <w:t>Figura 1</w:t>
      </w:r>
      <w:r w:rsidRPr="002B7EB1">
        <w:rPr>
          <w:rFonts w:ascii="Arial" w:hAnsi="Arial" w:cs="Arial"/>
          <w:sz w:val="24"/>
          <w:szCs w:val="24"/>
        </w:rPr>
        <w:t>C), se caracteriza por la presencia de ritmos alfa y beta de alta frecuencia (alfa 8-12</w:t>
      </w:r>
      <w:r>
        <w:rPr>
          <w:rFonts w:ascii="Arial" w:hAnsi="Arial" w:cs="Arial"/>
          <w:sz w:val="24"/>
          <w:szCs w:val="24"/>
        </w:rPr>
        <w:t xml:space="preserve"> ciclos por segundo o Hz</w:t>
      </w:r>
      <w:r w:rsidRPr="002B7EB1">
        <w:rPr>
          <w:rFonts w:ascii="Arial" w:hAnsi="Arial" w:cs="Arial"/>
          <w:sz w:val="24"/>
          <w:szCs w:val="24"/>
        </w:rPr>
        <w:t xml:space="preserve">; beta &gt; 13 </w:t>
      </w:r>
      <w:r>
        <w:rPr>
          <w:rFonts w:ascii="Arial" w:hAnsi="Arial" w:cs="Arial"/>
          <w:sz w:val="24"/>
          <w:szCs w:val="24"/>
        </w:rPr>
        <w:t>Hz</w:t>
      </w:r>
      <w:r w:rsidRPr="002B7EB1">
        <w:rPr>
          <w:rFonts w:ascii="Arial" w:hAnsi="Arial" w:cs="Arial"/>
          <w:sz w:val="24"/>
          <w:szCs w:val="24"/>
        </w:rPr>
        <w:t>, flechas blancas). Estos ritmos están ausentes en el primer trazado de la paciente (</w:t>
      </w:r>
      <w:r>
        <w:rPr>
          <w:rFonts w:ascii="Arial" w:hAnsi="Arial" w:cs="Arial"/>
          <w:sz w:val="24"/>
          <w:szCs w:val="24"/>
        </w:rPr>
        <w:t>Figura 1</w:t>
      </w:r>
      <w:r w:rsidRPr="002B7EB1">
        <w:rPr>
          <w:rFonts w:ascii="Arial" w:hAnsi="Arial" w:cs="Arial"/>
          <w:sz w:val="24"/>
          <w:szCs w:val="24"/>
        </w:rPr>
        <w:t xml:space="preserve">A) y además han sido reemplazados por actividad lenta continua y generalizada de baja frecuencia de 5-7 ciclos por segundo denominadas ondas theta (flechas negras) </w:t>
      </w:r>
      <w:r>
        <w:rPr>
          <w:rFonts w:ascii="Arial" w:hAnsi="Arial" w:cs="Arial"/>
          <w:sz w:val="24"/>
          <w:szCs w:val="24"/>
        </w:rPr>
        <w:t xml:space="preserve">acompañadas de otras ondas lentas de menor frecuencia aún (ondas delta; 1,5 Hz) con un patrón rítmico en posición frontal conocidas como </w:t>
      </w:r>
      <w:r w:rsidRPr="002B7EB1">
        <w:rPr>
          <w:rFonts w:ascii="Arial" w:hAnsi="Arial" w:cs="Arial"/>
          <w:sz w:val="24"/>
          <w:szCs w:val="24"/>
        </w:rPr>
        <w:t>FIRDA (</w:t>
      </w:r>
      <w:r>
        <w:rPr>
          <w:rFonts w:ascii="Arial" w:hAnsi="Arial" w:cs="Arial"/>
          <w:i/>
          <w:sz w:val="24"/>
          <w:szCs w:val="24"/>
        </w:rPr>
        <w:t xml:space="preserve">Frontal </w:t>
      </w:r>
      <w:proofErr w:type="spellStart"/>
      <w:r>
        <w:rPr>
          <w:rFonts w:ascii="Arial" w:hAnsi="Arial" w:cs="Arial"/>
          <w:i/>
          <w:sz w:val="24"/>
          <w:szCs w:val="24"/>
        </w:rPr>
        <w:t>Intermittent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Rhythmic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Delta </w:t>
      </w:r>
      <w:proofErr w:type="spellStart"/>
      <w:r>
        <w:rPr>
          <w:rFonts w:ascii="Arial" w:hAnsi="Arial" w:cs="Arial"/>
          <w:i/>
          <w:sz w:val="24"/>
          <w:szCs w:val="24"/>
        </w:rPr>
        <w:t>A</w:t>
      </w:r>
      <w:r w:rsidRPr="002B7EB1">
        <w:rPr>
          <w:rFonts w:ascii="Arial" w:hAnsi="Arial" w:cs="Arial"/>
          <w:i/>
          <w:sz w:val="24"/>
          <w:szCs w:val="24"/>
        </w:rPr>
        <w:t>ctivity</w:t>
      </w:r>
      <w:proofErr w:type="spellEnd"/>
      <w:r w:rsidRPr="002B7EB1">
        <w:rPr>
          <w:rFonts w:ascii="Arial" w:hAnsi="Arial" w:cs="Arial"/>
          <w:sz w:val="24"/>
          <w:szCs w:val="24"/>
        </w:rPr>
        <w:t xml:space="preserve">) (Flechas grises). </w:t>
      </w:r>
      <w:r>
        <w:rPr>
          <w:rFonts w:ascii="Arial" w:hAnsi="Arial" w:cs="Arial"/>
          <w:sz w:val="24"/>
          <w:szCs w:val="24"/>
        </w:rPr>
        <w:t xml:space="preserve">En el EEG tomado a una semana de evolución </w:t>
      </w:r>
      <w:r w:rsidRPr="002B7EB1">
        <w:rPr>
          <w:rFonts w:ascii="Arial" w:hAnsi="Arial" w:cs="Arial"/>
          <w:sz w:val="24"/>
          <w:szCs w:val="24"/>
        </w:rPr>
        <w:t xml:space="preserve"> reaparece </w:t>
      </w:r>
      <w:r>
        <w:rPr>
          <w:rFonts w:ascii="Arial" w:hAnsi="Arial" w:cs="Arial"/>
          <w:sz w:val="24"/>
          <w:szCs w:val="24"/>
        </w:rPr>
        <w:t xml:space="preserve">el </w:t>
      </w:r>
      <w:r w:rsidRPr="002B7EB1">
        <w:rPr>
          <w:rFonts w:ascii="Arial" w:hAnsi="Arial" w:cs="Arial"/>
          <w:sz w:val="24"/>
          <w:szCs w:val="24"/>
        </w:rPr>
        <w:t xml:space="preserve">ritmo alfa (flecha delgada negra en </w:t>
      </w:r>
      <w:r>
        <w:rPr>
          <w:rFonts w:ascii="Arial" w:hAnsi="Arial" w:cs="Arial"/>
          <w:sz w:val="24"/>
          <w:szCs w:val="24"/>
        </w:rPr>
        <w:t>Figura 1</w:t>
      </w:r>
      <w:r w:rsidRPr="002B7EB1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con</w:t>
      </w:r>
      <w:r w:rsidRPr="002B7EB1">
        <w:rPr>
          <w:rFonts w:ascii="Arial" w:hAnsi="Arial" w:cs="Arial"/>
          <w:sz w:val="24"/>
          <w:szCs w:val="24"/>
        </w:rPr>
        <w:t xml:space="preserve"> salvas de ondas lentas de</w:t>
      </w:r>
      <w:r>
        <w:rPr>
          <w:rFonts w:ascii="Arial" w:hAnsi="Arial" w:cs="Arial"/>
          <w:sz w:val="24"/>
          <w:szCs w:val="24"/>
        </w:rPr>
        <w:t xml:space="preserve"> localización </w:t>
      </w:r>
      <w:r w:rsidRPr="002B7EB1">
        <w:rPr>
          <w:rFonts w:ascii="Arial" w:hAnsi="Arial" w:cs="Arial"/>
          <w:sz w:val="24"/>
          <w:szCs w:val="24"/>
        </w:rPr>
        <w:t xml:space="preserve"> temporal y occipital</w:t>
      </w:r>
      <w:r>
        <w:rPr>
          <w:rFonts w:ascii="Arial" w:hAnsi="Arial" w:cs="Arial"/>
          <w:sz w:val="24"/>
          <w:szCs w:val="24"/>
        </w:rPr>
        <w:t xml:space="preserve"> (flecha delgada gris en Figura 1B). Los trazados presentados evidencian un patrón </w:t>
      </w:r>
      <w:proofErr w:type="spellStart"/>
      <w:r>
        <w:rPr>
          <w:rFonts w:ascii="Arial" w:hAnsi="Arial" w:cs="Arial"/>
          <w:sz w:val="24"/>
          <w:szCs w:val="24"/>
        </w:rPr>
        <w:t>encefalopático</w:t>
      </w:r>
      <w:proofErr w:type="spellEnd"/>
      <w:r>
        <w:rPr>
          <w:rFonts w:ascii="Arial" w:hAnsi="Arial" w:cs="Arial"/>
          <w:sz w:val="24"/>
          <w:szCs w:val="24"/>
        </w:rPr>
        <w:t xml:space="preserve"> difuso inicial dado por la lentitud generalizada (1A) que evoluciona hacia un compromiso focal dado por las salvas de ondas lentas (1B) y con recuperación completa de los ritmos de base (1C). </w:t>
      </w:r>
    </w:p>
    <w:p w:rsidR="001165CB" w:rsidRDefault="001165CB">
      <w:bookmarkStart w:id="0" w:name="_GoBack"/>
      <w:bookmarkEnd w:id="0"/>
    </w:p>
    <w:sectPr w:rsidR="00116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49"/>
    <w:rsid w:val="001165CB"/>
    <w:rsid w:val="00196349"/>
    <w:rsid w:val="002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9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</dc:creator>
  <cp:lastModifiedBy>Revista</cp:lastModifiedBy>
  <cp:revision>2</cp:revision>
  <dcterms:created xsi:type="dcterms:W3CDTF">2019-07-09T14:00:00Z</dcterms:created>
  <dcterms:modified xsi:type="dcterms:W3CDTF">2019-07-09T14:00:00Z</dcterms:modified>
</cp:coreProperties>
</file>